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8B5570">
        <w:rPr>
          <w:sz w:val="22"/>
          <w:szCs w:val="22"/>
        </w:rPr>
        <w:t>52 - 16</w:t>
      </w:r>
      <w:r w:rsidR="00753EFF">
        <w:rPr>
          <w:sz w:val="22"/>
          <w:szCs w:val="22"/>
        </w:rPr>
        <w:tab/>
      </w:r>
      <w:r w:rsidR="00753EFF">
        <w:rPr>
          <w:sz w:val="22"/>
          <w:szCs w:val="22"/>
        </w:rPr>
        <w:tab/>
      </w:r>
      <w:r w:rsidR="00753EFF">
        <w:rPr>
          <w:sz w:val="22"/>
          <w:szCs w:val="22"/>
        </w:rPr>
        <w:tab/>
      </w:r>
      <w:r w:rsidR="00753EFF">
        <w:rPr>
          <w:sz w:val="22"/>
          <w:szCs w:val="22"/>
        </w:rPr>
        <w:tab/>
      </w:r>
      <w:r w:rsidR="00753EFF">
        <w:rPr>
          <w:sz w:val="22"/>
          <w:szCs w:val="22"/>
        </w:rPr>
        <w:tab/>
      </w:r>
      <w:r w:rsidR="00753EFF">
        <w:rPr>
          <w:sz w:val="22"/>
          <w:szCs w:val="22"/>
        </w:rPr>
        <w:tab/>
      </w:r>
      <w:r w:rsidR="00753EFF">
        <w:rPr>
          <w:rFonts w:eastAsia="Times New Roman"/>
          <w:noProof/>
        </w:rPr>
        <w:drawing>
          <wp:inline distT="0" distB="0" distL="0" distR="0" wp14:anchorId="65F25AFE" wp14:editId="1D99C04E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EB1353">
        <w:rPr>
          <w:sz w:val="22"/>
          <w:szCs w:val="22"/>
        </w:rPr>
        <w:t>Ingvar Haabeth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753EFF">
        <w:rPr>
          <w:sz w:val="22"/>
          <w:szCs w:val="22"/>
        </w:rPr>
        <w:tab/>
      </w:r>
      <w:r w:rsidR="00753EFF">
        <w:rPr>
          <w:sz w:val="22"/>
          <w:szCs w:val="22"/>
        </w:rPr>
        <w:tab/>
      </w:r>
      <w:r w:rsidR="00753EFF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753EFF">
        <w:rPr>
          <w:sz w:val="22"/>
          <w:szCs w:val="22"/>
        </w:rPr>
        <w:tab/>
      </w:r>
      <w:r w:rsidR="00753EFF">
        <w:rPr>
          <w:sz w:val="22"/>
          <w:szCs w:val="22"/>
        </w:rPr>
        <w:tab/>
      </w:r>
      <w:r w:rsidR="00753EFF">
        <w:rPr>
          <w:sz w:val="22"/>
          <w:szCs w:val="22"/>
        </w:rPr>
        <w:tab/>
        <w:t>26.04</w:t>
      </w:r>
      <w:r w:rsidR="00DA7802" w:rsidRPr="003763FE">
        <w:rPr>
          <w:sz w:val="22"/>
          <w:szCs w:val="22"/>
        </w:rPr>
        <w:t>.201</w:t>
      </w:r>
      <w:r w:rsidR="00B77757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430647" w:rsidRDefault="00A75BEC" w:rsidP="00644B01">
      <w:pPr>
        <w:pStyle w:val="Ingenmellomrom"/>
        <w:rPr>
          <w:bCs/>
        </w:rPr>
      </w:pPr>
      <w:r w:rsidRPr="008F6606">
        <w:rPr>
          <w:b/>
          <w:sz w:val="28"/>
          <w:szCs w:val="28"/>
          <w:u w:val="single"/>
        </w:rPr>
        <w:t>K</w:t>
      </w:r>
      <w:r w:rsidR="00753EFF">
        <w:rPr>
          <w:b/>
          <w:sz w:val="28"/>
          <w:szCs w:val="28"/>
          <w:u w:val="single"/>
        </w:rPr>
        <w:t xml:space="preserve">ostnadsoverslag (K0) </w:t>
      </w:r>
      <w:proofErr w:type="spellStart"/>
      <w:r w:rsidR="00753EFF">
        <w:rPr>
          <w:b/>
          <w:sz w:val="28"/>
          <w:szCs w:val="28"/>
          <w:u w:val="single"/>
        </w:rPr>
        <w:t>prosjektnr</w:t>
      </w:r>
      <w:proofErr w:type="spellEnd"/>
      <w:r w:rsidR="00753EFF">
        <w:rPr>
          <w:b/>
          <w:sz w:val="28"/>
          <w:szCs w:val="28"/>
          <w:u w:val="single"/>
        </w:rPr>
        <w:t>. 26017, rehabilitering helsebygg</w:t>
      </w:r>
    </w:p>
    <w:p w:rsidR="003372AD" w:rsidRPr="00430647" w:rsidRDefault="003372AD" w:rsidP="00644B01">
      <w:pPr>
        <w:pStyle w:val="Ingenmellomrom"/>
        <w:rPr>
          <w:bCs/>
        </w:rPr>
      </w:pPr>
    </w:p>
    <w:p w:rsidR="00DE225C" w:rsidRPr="008F6606" w:rsidRDefault="00DE225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 xml:space="preserve">1. </w:t>
      </w:r>
      <w:r w:rsidR="00A75BEC" w:rsidRPr="008F6606">
        <w:rPr>
          <w:b/>
          <w:sz w:val="24"/>
          <w:szCs w:val="24"/>
          <w:u w:val="single"/>
        </w:rPr>
        <w:t>BAKGRUNN FOR SAKEN</w:t>
      </w:r>
    </w:p>
    <w:p w:rsidR="00A75BEC" w:rsidRPr="000E4BA8" w:rsidRDefault="00A75BEC" w:rsidP="00644B01">
      <w:pPr>
        <w:pStyle w:val="Ingenmellomrom"/>
        <w:rPr>
          <w:b/>
        </w:rPr>
      </w:pPr>
    </w:p>
    <w:p w:rsidR="003372AD" w:rsidRPr="000E4BA8" w:rsidRDefault="00AE6AAA" w:rsidP="001B4833">
      <w:pPr>
        <w:pStyle w:val="Ingenmellomrom"/>
      </w:pPr>
      <w:r w:rsidRPr="00AE6AAA">
        <w:t xml:space="preserve">Det er et stort behov for rehabilitering av </w:t>
      </w:r>
      <w:r w:rsidR="00071D92">
        <w:t>helsebygg</w:t>
      </w:r>
      <w:r w:rsidRPr="00AE6AAA">
        <w:t xml:space="preserve"> i perioden. Det er lagt inn kr 10 millioner hvert år</w:t>
      </w:r>
      <w:r>
        <w:t xml:space="preserve"> i planperioden.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72"/>
        <w:gridCol w:w="1434"/>
        <w:gridCol w:w="856"/>
        <w:gridCol w:w="587"/>
        <w:gridCol w:w="587"/>
        <w:gridCol w:w="587"/>
      </w:tblGrid>
      <w:tr w:rsidR="004F5E63" w:rsidRPr="000E4BA8" w:rsidTr="0075190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KALKYLE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BEVILGET FØR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4F5E63" w:rsidRPr="000E4BA8" w:rsidTr="007519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071D92" w:rsidP="00AE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AE6AAA" w:rsidP="00AB4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9365C7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E6AAA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 xml:space="preserve"> 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A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365C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E6AAA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9365C7">
              <w:rPr>
                <w:rFonts w:ascii="Calibri" w:eastAsia="Times New Roman" w:hAnsi="Calibri" w:cs="Times New Roman"/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365C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E6AAA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9365C7">
              <w:rPr>
                <w:rFonts w:ascii="Calibri" w:eastAsia="Times New Roman" w:hAnsi="Calibri" w:cs="Times New Roman"/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365C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E6AAA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9365C7">
              <w:rPr>
                <w:rFonts w:ascii="Calibri" w:eastAsia="Times New Roman" w:hAnsi="Calibri" w:cs="Times New Roman"/>
                <w:color w:val="000000"/>
              </w:rPr>
              <w:t>,0</w:t>
            </w:r>
          </w:p>
        </w:tc>
      </w:tr>
    </w:tbl>
    <w:p w:rsidR="004F5E63" w:rsidRPr="000E4BA8" w:rsidRDefault="004F5E63" w:rsidP="001B4833">
      <w:pPr>
        <w:pStyle w:val="Ingenmellomrom"/>
      </w:pPr>
    </w:p>
    <w:p w:rsidR="00FE5792" w:rsidRDefault="00FE5792" w:rsidP="001B4833">
      <w:pPr>
        <w:pStyle w:val="Ingenmellomrom"/>
      </w:pPr>
      <w:r w:rsidRPr="000E4BA8">
        <w:t>Prosjekt</w:t>
      </w:r>
      <w:r w:rsidR="003A3EFC">
        <w:t xml:space="preserve"> </w:t>
      </w:r>
      <w:r w:rsidR="003C7837">
        <w:t>26017</w:t>
      </w:r>
      <w:r w:rsidR="00B05AFA">
        <w:t xml:space="preserve"> </w:t>
      </w:r>
      <w:r w:rsidR="00AE6AAA" w:rsidRPr="00AE6AAA">
        <w:t xml:space="preserve">Rehabilitering </w:t>
      </w:r>
      <w:r w:rsidR="003C7837">
        <w:t>helsebygg</w:t>
      </w:r>
    </w:p>
    <w:p w:rsidR="00FE5792" w:rsidRDefault="00FE5792" w:rsidP="001B4833">
      <w:pPr>
        <w:pStyle w:val="Ingenmellomrom"/>
      </w:pPr>
      <w:r>
        <w:t xml:space="preserve">For </w:t>
      </w:r>
      <w:r w:rsidR="00753EFF">
        <w:t xml:space="preserve">2016 er det bevilget 10 mill. kr, det er tiltak som skal gjennomføres i 2016 som legges fram for styrebehandling i denne saken. </w:t>
      </w:r>
    </w:p>
    <w:p w:rsidR="00FE5792" w:rsidRDefault="00FE5792" w:rsidP="001B4833">
      <w:pPr>
        <w:pStyle w:val="Ingenmellomrom"/>
      </w:pPr>
    </w:p>
    <w:p w:rsidR="00034431" w:rsidRPr="008F6606" w:rsidRDefault="00034431" w:rsidP="001B4833">
      <w:pPr>
        <w:pStyle w:val="Ingenmellomrom"/>
        <w:rPr>
          <w:sz w:val="24"/>
          <w:szCs w:val="24"/>
        </w:rPr>
      </w:pPr>
    </w:p>
    <w:p w:rsidR="00DB58D9" w:rsidRDefault="00593436" w:rsidP="00A75BEC">
      <w:pPr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 xml:space="preserve">2. </w:t>
      </w:r>
      <w:r w:rsidR="001B4833" w:rsidRPr="008F6606">
        <w:rPr>
          <w:b/>
          <w:sz w:val="24"/>
          <w:szCs w:val="24"/>
          <w:u w:val="single"/>
        </w:rPr>
        <w:t>SAKSOPPLYSNINGER</w:t>
      </w:r>
    </w:p>
    <w:p w:rsidR="0071080C" w:rsidRDefault="009365C7" w:rsidP="004F2169">
      <w:pPr>
        <w:pStyle w:val="Ingenmellomrom"/>
      </w:pPr>
      <w:r w:rsidRPr="009365C7">
        <w:t xml:space="preserve">Midlene disponeres til opprustning av </w:t>
      </w:r>
      <w:r w:rsidR="003C7837">
        <w:t>helsebygg</w:t>
      </w:r>
      <w:r w:rsidRPr="009365C7">
        <w:t>. Det er stort etterslep i oppgraderingsbehovet</w:t>
      </w:r>
      <w:r w:rsidR="00AE6AAA">
        <w:t xml:space="preserve">. </w:t>
      </w:r>
      <w:r w:rsidRPr="009365C7">
        <w:t xml:space="preserve"> </w:t>
      </w:r>
    </w:p>
    <w:p w:rsidR="00753EFF" w:rsidRDefault="00753EFF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T</w:t>
      </w:r>
      <w:r w:rsidR="00AE6AAA">
        <w:rPr>
          <w:rFonts w:asciiTheme="minorHAnsi" w:hAnsiTheme="minorHAnsi" w:cs="Helvetica"/>
          <w:color w:val="333333"/>
          <w:sz w:val="22"/>
          <w:szCs w:val="22"/>
        </w:rPr>
        <w:t>ilstandsb</w:t>
      </w:r>
      <w:r w:rsidR="003C7837">
        <w:rPr>
          <w:rFonts w:asciiTheme="minorHAnsi" w:hAnsiTheme="minorHAnsi" w:cs="Helvetica"/>
          <w:color w:val="333333"/>
          <w:sz w:val="22"/>
          <w:szCs w:val="22"/>
        </w:rPr>
        <w:t xml:space="preserve">efaring og kartlegging av helsebygg </w:t>
      </w:r>
      <w:r w:rsidR="00AE6AAA">
        <w:rPr>
          <w:rFonts w:asciiTheme="minorHAnsi" w:hAnsiTheme="minorHAnsi" w:cs="Helvetica"/>
          <w:color w:val="333333"/>
          <w:sz w:val="22"/>
          <w:szCs w:val="22"/>
        </w:rPr>
        <w:t>i 201</w:t>
      </w:r>
      <w:r w:rsidR="003C7837">
        <w:rPr>
          <w:rFonts w:asciiTheme="minorHAnsi" w:hAnsiTheme="minorHAnsi" w:cs="Helvetica"/>
          <w:color w:val="333333"/>
          <w:sz w:val="22"/>
          <w:szCs w:val="22"/>
        </w:rPr>
        <w:t>5</w:t>
      </w:r>
      <w:r>
        <w:rPr>
          <w:rFonts w:asciiTheme="minorHAnsi" w:hAnsiTheme="minorHAnsi" w:cs="Helvetica"/>
          <w:color w:val="333333"/>
          <w:sz w:val="22"/>
          <w:szCs w:val="22"/>
        </w:rPr>
        <w:t>,</w:t>
      </w:r>
      <w:r w:rsidR="00AE6AAA">
        <w:rPr>
          <w:rFonts w:asciiTheme="minorHAnsi" w:hAnsiTheme="minorHAnsi" w:cs="Helvetica"/>
          <w:color w:val="333333"/>
          <w:sz w:val="22"/>
          <w:szCs w:val="22"/>
        </w:rPr>
        <w:t xml:space="preserve"> danner </w:t>
      </w:r>
      <w:r>
        <w:rPr>
          <w:rFonts w:asciiTheme="minorHAnsi" w:hAnsiTheme="minorHAnsi" w:cs="Helvetica"/>
          <w:color w:val="333333"/>
          <w:sz w:val="22"/>
          <w:szCs w:val="22"/>
        </w:rPr>
        <w:t>grunnlag for vedlikeholdsbehov</w:t>
      </w:r>
      <w:r w:rsidR="00AE6AAA"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</w:p>
    <w:p w:rsidR="00AE6AAA" w:rsidRDefault="00AE6AAA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C47B89" w:rsidRDefault="00C47B89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  <w:r w:rsidRPr="00C47B89">
        <w:rPr>
          <w:rFonts w:asciiTheme="minorHAnsi" w:hAnsiTheme="minorHAnsi" w:cs="Helvetica"/>
          <w:color w:val="333333"/>
          <w:sz w:val="22"/>
          <w:szCs w:val="22"/>
          <w:u w:val="single"/>
        </w:rPr>
        <w:t>Konsept</w:t>
      </w:r>
    </w:p>
    <w:p w:rsidR="00753EFF" w:rsidRDefault="00CB359C" w:rsidP="00C47B89">
      <w:pPr>
        <w:pStyle w:val="Ingenmellomrom"/>
      </w:pPr>
      <w:r>
        <w:t>Prosjektet er delt opp i underprosjekt</w:t>
      </w:r>
      <w:r w:rsidR="00753EFF">
        <w:t>, ett for hvert bygg det skal gjennomføres tiltak</w:t>
      </w:r>
      <w:r>
        <w:t xml:space="preserve">. </w:t>
      </w:r>
    </w:p>
    <w:p w:rsidR="0071080C" w:rsidRDefault="00F83D8E" w:rsidP="00C47B89">
      <w:pPr>
        <w:pStyle w:val="Ingenmellomrom"/>
      </w:pPr>
      <w:r>
        <w:t>Tiltaket består i:</w:t>
      </w:r>
    </w:p>
    <w:p w:rsidR="00EC6A4A" w:rsidRDefault="00EC6A4A" w:rsidP="00A75BE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4642"/>
        <w:gridCol w:w="1486"/>
      </w:tblGrid>
      <w:tr w:rsidR="00753EFF" w:rsidRPr="00AE6AAA" w:rsidTr="00753EFF">
        <w:trPr>
          <w:trHeight w:val="63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53EFF" w:rsidRPr="00AE6AAA" w:rsidRDefault="00753EFF" w:rsidP="00AE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6AAA">
              <w:rPr>
                <w:rFonts w:ascii="Arial" w:eastAsia="Times New Roman" w:hAnsi="Arial" w:cs="Arial"/>
                <w:b/>
                <w:bCs/>
                <w:color w:val="000000"/>
              </w:rPr>
              <w:t>Navn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53EFF" w:rsidRPr="00AE6AAA" w:rsidRDefault="00541A8A" w:rsidP="00AE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Beskrivelse av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tilatak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53EFF" w:rsidRPr="00AE6AAA" w:rsidRDefault="00753EFF" w:rsidP="00AE6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6AAA">
              <w:rPr>
                <w:rFonts w:ascii="Arial" w:eastAsia="Times New Roman" w:hAnsi="Arial" w:cs="Arial"/>
                <w:b/>
                <w:bCs/>
                <w:color w:val="000000"/>
              </w:rPr>
              <w:t>Estimat 2016</w:t>
            </w:r>
          </w:p>
        </w:tc>
      </w:tr>
      <w:tr w:rsidR="00753EFF" w:rsidRPr="00AE6AAA" w:rsidTr="00753EFF">
        <w:trPr>
          <w:trHeight w:val="315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FF" w:rsidRPr="00EE271A" w:rsidRDefault="00753EFF" w:rsidP="003C7837">
            <w:r w:rsidRPr="00EE271A">
              <w:t>Austrått bo- og aktivitetssenter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FF" w:rsidRDefault="00753EFF" w:rsidP="00753EFF">
            <w:r w:rsidRPr="00EE271A">
              <w:t>Oppgradering innvendig/utvendig</w:t>
            </w:r>
            <w:r>
              <w:t>:</w:t>
            </w:r>
          </w:p>
          <w:p w:rsidR="00753EFF" w:rsidRPr="00EE271A" w:rsidRDefault="00753EFF" w:rsidP="00753EFF">
            <w:r>
              <w:t xml:space="preserve"> Solskjerming av 55 vindu, oppgradere kjøkken i 2 avd. Utskifting av vindu m/ lekkasjer, utbedring av </w:t>
            </w:r>
            <w:r>
              <w:lastRenderedPageBreak/>
              <w:t>badegulv m/feil fall, utskifting av defekte lysarmaturer, oppgradering varme i korridor. Rengjøre kanaler i ventilasjon. Utbedring terrasser. Oppgradering overflate inv. vegger.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FF" w:rsidRPr="00EE271A" w:rsidRDefault="00753EFF" w:rsidP="003C7837">
            <w:r w:rsidRPr="00EE271A">
              <w:lastRenderedPageBreak/>
              <w:t>2 245</w:t>
            </w:r>
          </w:p>
        </w:tc>
      </w:tr>
      <w:tr w:rsidR="00753EFF" w:rsidRPr="00AE6AAA" w:rsidTr="00753EFF">
        <w:trPr>
          <w:trHeight w:val="315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FF" w:rsidRPr="00EE271A" w:rsidRDefault="00753EFF" w:rsidP="003C7837">
            <w:r w:rsidRPr="00EE271A">
              <w:lastRenderedPageBreak/>
              <w:t>Lura bo- og aktivitetssenter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FF" w:rsidRDefault="00753EFF" w:rsidP="003C7837">
            <w:r w:rsidRPr="00EE271A">
              <w:t>Oppgradering innvendig/utvendig</w:t>
            </w:r>
            <w:r>
              <w:t>:</w:t>
            </w:r>
          </w:p>
          <w:p w:rsidR="00753EFF" w:rsidRPr="00EE271A" w:rsidRDefault="00753EFF" w:rsidP="00753EFF">
            <w:r>
              <w:t xml:space="preserve">Utbedre feil fall på terrasser, utbedre luftlekkasjer i vindu og dører Lura 1-4. </w:t>
            </w:r>
            <w:r w:rsidR="00E33DD4">
              <w:t>Undersøke</w:t>
            </w:r>
            <w:r>
              <w:t xml:space="preserve"> vannlekkasjer under fasader.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FF" w:rsidRPr="00EE271A" w:rsidRDefault="00753EFF" w:rsidP="003C7837">
            <w:r w:rsidRPr="00EE271A">
              <w:t>1 700</w:t>
            </w:r>
          </w:p>
        </w:tc>
      </w:tr>
      <w:tr w:rsidR="00753EFF" w:rsidRPr="00AE6AAA" w:rsidTr="00753EFF">
        <w:trPr>
          <w:trHeight w:val="60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FF" w:rsidRPr="00EE271A" w:rsidRDefault="00753EFF" w:rsidP="003C7837">
            <w:r w:rsidRPr="00EE271A">
              <w:t>Rovik bo- og aktivitetssenter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D4" w:rsidRDefault="00753EFF" w:rsidP="00016F4F">
            <w:r w:rsidRPr="00EE271A">
              <w:t>Oppgradering innvendig/utvendig</w:t>
            </w:r>
            <w:r w:rsidR="00E33DD4">
              <w:t>:</w:t>
            </w:r>
          </w:p>
          <w:p w:rsidR="00753EFF" w:rsidRPr="00EE271A" w:rsidRDefault="00753EFF" w:rsidP="00E33DD4">
            <w:r>
              <w:t xml:space="preserve"> VV</w:t>
            </w:r>
            <w:r w:rsidR="00E33DD4">
              <w:t>S</w:t>
            </w:r>
            <w:r>
              <w:t xml:space="preserve"> konsulent må vurdere omfang på utskifting av avløpsrør. </w:t>
            </w:r>
            <w:r w:rsidR="00E33DD4">
              <w:t xml:space="preserve">Reparasjon av </w:t>
            </w:r>
            <w:r>
              <w:t xml:space="preserve">lekkasjer i tak. </w:t>
            </w:r>
            <w:r w:rsidR="00E33DD4">
              <w:t>Utskifting d</w:t>
            </w:r>
            <w:r>
              <w:t xml:space="preserve">efekte lysarmaturer. </w:t>
            </w:r>
            <w:r w:rsidR="00E33DD4">
              <w:t>Skifte r</w:t>
            </w:r>
            <w:r>
              <w:t>åte</w:t>
            </w:r>
            <w:r w:rsidR="00E33DD4">
              <w:t>skadet</w:t>
            </w:r>
            <w:r>
              <w:t xml:space="preserve"> platekledning + en dør på en gavlvegg. </w:t>
            </w:r>
            <w:r w:rsidR="00E33DD4">
              <w:t xml:space="preserve">Utskifting </w:t>
            </w:r>
            <w:r>
              <w:t>golvbelegg</w:t>
            </w:r>
            <w:r w:rsidR="00E33DD4">
              <w:t xml:space="preserve"> i dagsenter</w:t>
            </w:r>
            <w:r>
              <w:t xml:space="preserve">. </w:t>
            </w:r>
            <w:r w:rsidR="00E33DD4">
              <w:t>Utbedring feil fall på flere b</w:t>
            </w:r>
            <w:r>
              <w:t xml:space="preserve">adegolv.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FF" w:rsidRPr="00EE271A" w:rsidRDefault="00753EFF" w:rsidP="003C7837">
            <w:r w:rsidRPr="00EE271A">
              <w:t>1 816</w:t>
            </w:r>
          </w:p>
        </w:tc>
      </w:tr>
      <w:tr w:rsidR="00753EFF" w:rsidRPr="00AE6AAA" w:rsidTr="00E33DD4">
        <w:trPr>
          <w:trHeight w:val="315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FF" w:rsidRPr="00EE271A" w:rsidRDefault="00753EFF" w:rsidP="003C7837">
            <w:r w:rsidRPr="00EE271A">
              <w:t>Åse bo- og aktivitetssenter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D4" w:rsidRDefault="00753EFF" w:rsidP="009E701C">
            <w:r w:rsidRPr="00EE271A">
              <w:t>Oppgradering innvendig/utvendig</w:t>
            </w:r>
            <w:r w:rsidR="00E33DD4">
              <w:t>:</w:t>
            </w:r>
          </w:p>
          <w:p w:rsidR="00753EFF" w:rsidRPr="00EE271A" w:rsidRDefault="00E33DD4" w:rsidP="00E33DD4">
            <w:r>
              <w:t>Utvendig maling</w:t>
            </w:r>
            <w:r w:rsidR="00753EFF">
              <w:t xml:space="preserve"> Åse 3, </w:t>
            </w:r>
            <w:r>
              <w:t>Reparasjon a</w:t>
            </w:r>
            <w:r w:rsidR="00753EFF">
              <w:t xml:space="preserve">sbesttak </w:t>
            </w:r>
            <w:r>
              <w:t>med/</w:t>
            </w:r>
            <w:r w:rsidR="00753EFF">
              <w:t xml:space="preserve"> lekkasjer </w:t>
            </w:r>
            <w:r>
              <w:t>(</w:t>
            </w:r>
            <w:r w:rsidR="00753EFF">
              <w:t>57 bygg</w:t>
            </w:r>
            <w:r>
              <w:t xml:space="preserve">), legge </w:t>
            </w:r>
            <w:r w:rsidR="00753EFF">
              <w:t>nytt tak, takvinduer, takrenner</w:t>
            </w:r>
            <w:r>
              <w:t xml:space="preserve"> på f</w:t>
            </w:r>
            <w:r w:rsidR="00753EFF">
              <w:t xml:space="preserve">olietak </w:t>
            </w:r>
            <w:r>
              <w:t>(</w:t>
            </w:r>
            <w:r w:rsidR="00753EFF">
              <w:t>77 bygg</w:t>
            </w:r>
            <w:r>
              <w:t>)</w:t>
            </w:r>
            <w:r w:rsidR="00753EFF">
              <w:t xml:space="preserve">, </w:t>
            </w:r>
            <w:r>
              <w:t xml:space="preserve">utbedring av </w:t>
            </w:r>
            <w:r w:rsidR="00753EFF">
              <w:t xml:space="preserve">murvegger i atrium </w:t>
            </w:r>
            <w:r>
              <w:t>som har sprekker</w:t>
            </w:r>
            <w:r w:rsidR="00753EFF">
              <w:t xml:space="preserve">, garderobeforhold i kjeller oppgraderes. </w:t>
            </w:r>
            <w:r>
              <w:t xml:space="preserve">Utbedring fukt og slitasjeskader i </w:t>
            </w:r>
            <w:proofErr w:type="spellStart"/>
            <w:r>
              <w:t>avd.k</w:t>
            </w:r>
            <w:r w:rsidR="00753EFF">
              <w:t>jøkken</w:t>
            </w:r>
            <w:proofErr w:type="spellEnd"/>
            <w:r w:rsidR="00753EFF">
              <w:t xml:space="preserve"> </w:t>
            </w:r>
            <w:r>
              <w:t>og s</w:t>
            </w:r>
            <w:r w:rsidR="00753EFF">
              <w:t xml:space="preserve">olskjerming </w:t>
            </w:r>
            <w:r>
              <w:t>(</w:t>
            </w:r>
            <w:r w:rsidR="00753EFF">
              <w:t>57 og 77 bygg</w:t>
            </w:r>
            <w:r>
              <w:t>)</w:t>
            </w:r>
            <w:r w:rsidR="00753EFF">
              <w:t>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FF" w:rsidRPr="00EE271A" w:rsidRDefault="00753EFF" w:rsidP="003C7837">
            <w:r w:rsidRPr="00EE271A">
              <w:t>3 239</w:t>
            </w:r>
          </w:p>
        </w:tc>
      </w:tr>
      <w:tr w:rsidR="00753EFF" w:rsidRPr="00AE6AAA" w:rsidTr="00753EFF">
        <w:trPr>
          <w:trHeight w:val="6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FF" w:rsidRPr="00EE271A" w:rsidRDefault="00753EFF" w:rsidP="003C7837">
            <w:r w:rsidRPr="00EE271A">
              <w:t>Trones serviceleiligheter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FF" w:rsidRPr="00EE271A" w:rsidRDefault="00753EFF" w:rsidP="003C7837">
            <w:r w:rsidRPr="00EE271A">
              <w:t>Oppgradering ventilasjonsanlegg</w:t>
            </w:r>
            <w:r w:rsidR="00E33DD4">
              <w:t xml:space="preserve"> i </w:t>
            </w:r>
            <w:proofErr w:type="spellStart"/>
            <w:r w:rsidR="00E33DD4">
              <w:t>kjøkken</w:t>
            </w:r>
            <w:r>
              <w:t>hetter</w:t>
            </w:r>
            <w:proofErr w:type="spellEnd"/>
            <w:r w:rsidRPr="00EE271A">
              <w:t>, samt beslag på piper.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FF" w:rsidRPr="00EE271A" w:rsidRDefault="00753EFF" w:rsidP="003C7837">
            <w:r w:rsidRPr="00EE271A">
              <w:t>1 000</w:t>
            </w:r>
          </w:p>
        </w:tc>
      </w:tr>
      <w:tr w:rsidR="00753EFF" w:rsidRPr="00AE6AAA" w:rsidTr="00753EFF">
        <w:trPr>
          <w:trHeight w:val="315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FF" w:rsidRPr="003C7837" w:rsidRDefault="00753EFF" w:rsidP="003C7837">
            <w:pPr>
              <w:rPr>
                <w:b/>
              </w:rPr>
            </w:pPr>
            <w:r w:rsidRPr="003C7837">
              <w:rPr>
                <w:b/>
              </w:rPr>
              <w:t>Sum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FF" w:rsidRPr="003C7837" w:rsidRDefault="00753EFF" w:rsidP="003C7837">
            <w:pPr>
              <w:rPr>
                <w:b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FF" w:rsidRPr="003C7837" w:rsidRDefault="00753EFF" w:rsidP="003C7837">
            <w:pPr>
              <w:rPr>
                <w:b/>
              </w:rPr>
            </w:pPr>
            <w:r w:rsidRPr="003C7837">
              <w:rPr>
                <w:b/>
              </w:rPr>
              <w:t>10 000</w:t>
            </w:r>
          </w:p>
        </w:tc>
      </w:tr>
    </w:tbl>
    <w:p w:rsidR="003C7837" w:rsidRDefault="003C7837" w:rsidP="00DB58D9">
      <w:pPr>
        <w:pStyle w:val="Ingenmellomrom"/>
        <w:rPr>
          <w:u w:val="single"/>
        </w:rPr>
      </w:pPr>
    </w:p>
    <w:p w:rsidR="00E33DD4" w:rsidRPr="00E33DD4" w:rsidRDefault="00E33DD4" w:rsidP="00DB58D9">
      <w:pPr>
        <w:pStyle w:val="Ingenmellomrom"/>
      </w:pPr>
      <w:r w:rsidRPr="00E33DD4">
        <w:t xml:space="preserve">Konsulentbistand engasjeres via </w:t>
      </w:r>
      <w:r w:rsidR="001758B8">
        <w:t xml:space="preserve">avrop på </w:t>
      </w:r>
      <w:r w:rsidRPr="00E33DD4">
        <w:t>Sandnes Eiendom</w:t>
      </w:r>
      <w:r w:rsidR="001758B8">
        <w:t>s</w:t>
      </w:r>
      <w:r w:rsidRPr="00E33DD4">
        <w:t>selskap KFs rammeavtaler.</w:t>
      </w:r>
    </w:p>
    <w:p w:rsidR="00E33DD4" w:rsidRDefault="00E33DD4" w:rsidP="00DB58D9">
      <w:pPr>
        <w:pStyle w:val="Ingenmellomrom"/>
        <w:rPr>
          <w:u w:val="single"/>
        </w:rPr>
      </w:pPr>
    </w:p>
    <w:p w:rsidR="00E33DD4" w:rsidRDefault="00E33DD4" w:rsidP="00DB58D9">
      <w:pPr>
        <w:pStyle w:val="Ingenmellomrom"/>
        <w:rPr>
          <w:u w:val="single"/>
        </w:rPr>
      </w:pPr>
    </w:p>
    <w:p w:rsidR="00DB58D9" w:rsidRDefault="00DB58D9" w:rsidP="00DB58D9">
      <w:pPr>
        <w:pStyle w:val="Ingenmellomrom"/>
        <w:rPr>
          <w:u w:val="single"/>
        </w:rPr>
      </w:pPr>
      <w:r w:rsidRPr="00DE225C">
        <w:rPr>
          <w:u w:val="single"/>
        </w:rPr>
        <w:t>An</w:t>
      </w:r>
      <w:r w:rsidR="001B63C0">
        <w:rPr>
          <w:u w:val="single"/>
        </w:rPr>
        <w:t>skaffelsen</w:t>
      </w:r>
      <w:r w:rsidRPr="00DE225C">
        <w:rPr>
          <w:u w:val="single"/>
        </w:rPr>
        <w:t xml:space="preserve"> </w:t>
      </w:r>
    </w:p>
    <w:p w:rsidR="00D81DC9" w:rsidRDefault="00D81DC9" w:rsidP="00DB58D9">
      <w:pPr>
        <w:pStyle w:val="Ingenmellomrom"/>
        <w:rPr>
          <w:u w:val="single"/>
        </w:rPr>
      </w:pPr>
    </w:p>
    <w:p w:rsidR="001758B8" w:rsidRDefault="00F83D8E" w:rsidP="00F83D8E">
      <w:pPr>
        <w:rPr>
          <w:rFonts w:ascii="Calibri" w:hAnsi="Calibri" w:cs="Calibri"/>
          <w:color w:val="000000"/>
        </w:rPr>
      </w:pPr>
      <w:r w:rsidRPr="00F83D8E">
        <w:rPr>
          <w:rFonts w:ascii="Calibri" w:hAnsi="Calibri" w:cs="Calibri"/>
          <w:color w:val="000000"/>
        </w:rPr>
        <w:t xml:space="preserve">Anskaffelsen omfattes Lov om offentlige anskaffelser og er </w:t>
      </w:r>
      <w:r w:rsidR="00E33DD4">
        <w:rPr>
          <w:rFonts w:ascii="Calibri" w:hAnsi="Calibri" w:cs="Calibri"/>
          <w:color w:val="000000"/>
        </w:rPr>
        <w:t>planlagt gjennomført som byggherrestyrte entrepriser, som hoved</w:t>
      </w:r>
      <w:r w:rsidRPr="00F83D8E">
        <w:rPr>
          <w:rFonts w:ascii="Calibri" w:hAnsi="Calibri" w:cs="Calibri"/>
          <w:color w:val="000000"/>
        </w:rPr>
        <w:t>entreprise</w:t>
      </w:r>
      <w:r w:rsidR="00E33DD4">
        <w:rPr>
          <w:rFonts w:ascii="Calibri" w:hAnsi="Calibri" w:cs="Calibri"/>
          <w:color w:val="000000"/>
        </w:rPr>
        <w:t>r</w:t>
      </w:r>
      <w:r w:rsidRPr="00F83D8E">
        <w:rPr>
          <w:rFonts w:ascii="Calibri" w:hAnsi="Calibri" w:cs="Calibri"/>
          <w:color w:val="000000"/>
        </w:rPr>
        <w:t xml:space="preserve">. </w:t>
      </w:r>
    </w:p>
    <w:p w:rsidR="00AA04C4" w:rsidRPr="00F83D8E" w:rsidRDefault="001758B8" w:rsidP="00F83D8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 anser byggherrestyrt entreprise som egnet i disse prosjektene og en mener hovedentrepriser vil være formålstjenlig å benytte her fordi prosjektene ikke er svært komplekse mens en samtid ser et </w:t>
      </w:r>
      <w:r>
        <w:rPr>
          <w:rFonts w:ascii="Calibri" w:hAnsi="Calibri" w:cs="Calibri"/>
          <w:color w:val="000000"/>
        </w:rPr>
        <w:lastRenderedPageBreak/>
        <w:t xml:space="preserve">behov for å sikre en detaljert beskrivelse av tiltakene for å få en gjennomføringsfase som kan skje så smidig som mulig med minst mulig påvirkning av drift i byggene. </w:t>
      </w:r>
      <w:r w:rsidR="00F83D8E" w:rsidRPr="00F83D8E">
        <w:rPr>
          <w:rFonts w:ascii="Calibri" w:hAnsi="Calibri" w:cs="Calibri"/>
          <w:color w:val="000000"/>
        </w:rPr>
        <w:t xml:space="preserve">Utarbeidelse av anbudspapir </w:t>
      </w:r>
      <w:r w:rsidR="00E33DD4">
        <w:rPr>
          <w:rFonts w:ascii="Calibri" w:hAnsi="Calibri" w:cs="Calibri"/>
          <w:color w:val="000000"/>
        </w:rPr>
        <w:t xml:space="preserve">gjennomføres </w:t>
      </w:r>
      <w:r w:rsidR="00F83D8E" w:rsidRPr="00F83D8E">
        <w:rPr>
          <w:rFonts w:ascii="Calibri" w:hAnsi="Calibri" w:cs="Calibri"/>
          <w:color w:val="000000"/>
        </w:rPr>
        <w:t>i samarbe</w:t>
      </w:r>
      <w:r w:rsidR="00F83D8E">
        <w:rPr>
          <w:rFonts w:ascii="Calibri" w:hAnsi="Calibri" w:cs="Calibri"/>
          <w:color w:val="000000"/>
        </w:rPr>
        <w:t>id med rådgiver anskaffelser</w:t>
      </w:r>
      <w:r>
        <w:rPr>
          <w:rFonts w:ascii="Calibri" w:hAnsi="Calibri" w:cs="Calibri"/>
          <w:color w:val="000000"/>
        </w:rPr>
        <w:t xml:space="preserve"> via utlysing på </w:t>
      </w:r>
      <w:proofErr w:type="spellStart"/>
      <w:r>
        <w:rPr>
          <w:rFonts w:ascii="Calibri" w:hAnsi="Calibri" w:cs="Calibri"/>
          <w:color w:val="000000"/>
        </w:rPr>
        <w:t>Doffin</w:t>
      </w:r>
      <w:proofErr w:type="spellEnd"/>
      <w:r>
        <w:rPr>
          <w:rFonts w:ascii="Calibri" w:hAnsi="Calibri" w:cs="Calibri"/>
          <w:color w:val="000000"/>
        </w:rPr>
        <w:t xml:space="preserve"> som åpne anbudskonkurranser, via avrop på rammeavtaler eller som </w:t>
      </w:r>
      <w:proofErr w:type="spellStart"/>
      <w:r>
        <w:rPr>
          <w:rFonts w:ascii="Calibri" w:hAnsi="Calibri" w:cs="Calibri"/>
          <w:color w:val="000000"/>
        </w:rPr>
        <w:t>minikonkurranse</w:t>
      </w:r>
      <w:proofErr w:type="spellEnd"/>
      <w:r>
        <w:rPr>
          <w:rFonts w:ascii="Calibri" w:hAnsi="Calibri" w:cs="Calibri"/>
          <w:color w:val="000000"/>
        </w:rPr>
        <w:t xml:space="preserve"> mellom rammeavtaleparter</w:t>
      </w:r>
      <w:r w:rsidR="00F83D8E">
        <w:rPr>
          <w:rFonts w:ascii="Calibri" w:hAnsi="Calibri" w:cs="Calibri"/>
          <w:color w:val="000000"/>
        </w:rPr>
        <w:t>.</w:t>
      </w:r>
    </w:p>
    <w:p w:rsidR="00AA04C4" w:rsidRDefault="00AA04C4" w:rsidP="004F2169">
      <w:pPr>
        <w:pStyle w:val="Ingenmellomrom"/>
        <w:rPr>
          <w:u w:val="single"/>
        </w:rPr>
      </w:pPr>
    </w:p>
    <w:p w:rsidR="00A43CFC" w:rsidRDefault="00A43CFC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Fremdrift</w:t>
      </w:r>
    </w:p>
    <w:p w:rsidR="00F83D8E" w:rsidRPr="005E315B" w:rsidRDefault="00F83D8E" w:rsidP="00F83D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På bakgrunn av </w:t>
      </w:r>
      <w:r w:rsidR="001758B8">
        <w:rPr>
          <w:rFonts w:ascii="Calibri" w:hAnsi="Calibri" w:cs="Calibri"/>
          <w:color w:val="000000"/>
        </w:rPr>
        <w:t xml:space="preserve">detaljprosjektering </w:t>
      </w:r>
      <w:r>
        <w:rPr>
          <w:rFonts w:ascii="Calibri" w:hAnsi="Calibri" w:cs="Calibri"/>
          <w:color w:val="000000"/>
        </w:rPr>
        <w:t xml:space="preserve">planlegges utlysning av prosjektene delvis på </w:t>
      </w:r>
      <w:proofErr w:type="spellStart"/>
      <w:r>
        <w:rPr>
          <w:rFonts w:ascii="Calibri" w:hAnsi="Calibri" w:cs="Calibri"/>
          <w:color w:val="000000"/>
        </w:rPr>
        <w:t>Doffin</w:t>
      </w:r>
      <w:proofErr w:type="spellEnd"/>
      <w:r>
        <w:rPr>
          <w:rFonts w:ascii="Calibri" w:hAnsi="Calibri" w:cs="Calibri"/>
          <w:color w:val="000000"/>
        </w:rPr>
        <w:t xml:space="preserve"> og som </w:t>
      </w:r>
      <w:r w:rsidR="001758B8">
        <w:rPr>
          <w:rFonts w:ascii="Calibri" w:hAnsi="Calibri" w:cs="Calibri"/>
          <w:color w:val="000000"/>
        </w:rPr>
        <w:t xml:space="preserve">avrop på </w:t>
      </w:r>
      <w:r>
        <w:rPr>
          <w:rFonts w:ascii="Calibri" w:hAnsi="Calibri" w:cs="Calibri"/>
          <w:color w:val="000000"/>
        </w:rPr>
        <w:t xml:space="preserve">rammeavtale, samt </w:t>
      </w:r>
      <w:r w:rsidR="001758B8">
        <w:rPr>
          <w:rFonts w:ascii="Calibri" w:hAnsi="Calibri" w:cs="Calibri"/>
          <w:color w:val="000000"/>
        </w:rPr>
        <w:t xml:space="preserve">via </w:t>
      </w:r>
      <w:proofErr w:type="spellStart"/>
      <w:r w:rsidR="001758B8">
        <w:rPr>
          <w:rFonts w:ascii="Calibri" w:hAnsi="Calibri" w:cs="Calibri"/>
          <w:color w:val="000000"/>
        </w:rPr>
        <w:t>mini</w:t>
      </w:r>
      <w:r>
        <w:rPr>
          <w:rFonts w:ascii="Calibri" w:hAnsi="Calibri" w:cs="Calibri"/>
          <w:color w:val="000000"/>
        </w:rPr>
        <w:t>konkurranser</w:t>
      </w:r>
      <w:proofErr w:type="spellEnd"/>
      <w:r w:rsidR="001758B8">
        <w:rPr>
          <w:rFonts w:ascii="Calibri" w:hAnsi="Calibri" w:cs="Calibri"/>
          <w:color w:val="000000"/>
        </w:rPr>
        <w:t xml:space="preserve"> mellom rammeavtaleparter</w:t>
      </w:r>
      <w:r>
        <w:rPr>
          <w:rFonts w:ascii="Calibri" w:hAnsi="Calibri" w:cs="Calibri"/>
          <w:color w:val="000000"/>
        </w:rPr>
        <w:t xml:space="preserve"> i slutten av juni. </w:t>
      </w:r>
      <w:r w:rsidR="00F8522E">
        <w:rPr>
          <w:rFonts w:ascii="Calibri" w:hAnsi="Calibri" w:cs="Calibri"/>
          <w:color w:val="000000"/>
        </w:rPr>
        <w:t xml:space="preserve">Kostnadsoverslag 1 (K1) legges fram for styrebehandling 2. juni. </w:t>
      </w:r>
      <w:r>
        <w:rPr>
          <w:rFonts w:ascii="Calibri" w:hAnsi="Calibri" w:cs="Calibri"/>
          <w:color w:val="000000"/>
        </w:rPr>
        <w:t xml:space="preserve">Ferdigstillelse </w:t>
      </w:r>
      <w:r w:rsidR="001758B8">
        <w:rPr>
          <w:rFonts w:ascii="Calibri" w:hAnsi="Calibri" w:cs="Calibri"/>
          <w:color w:val="000000"/>
        </w:rPr>
        <w:t xml:space="preserve">av prosjektene </w:t>
      </w:r>
      <w:r>
        <w:rPr>
          <w:rFonts w:ascii="Calibri" w:hAnsi="Calibri" w:cs="Calibri"/>
          <w:color w:val="000000"/>
        </w:rPr>
        <w:t>forventes 4</w:t>
      </w:r>
      <w:r w:rsidR="001758B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kvartal 2016.</w:t>
      </w:r>
    </w:p>
    <w:p w:rsidR="00F83D8E" w:rsidRDefault="00F83D8E" w:rsidP="00421A64">
      <w:pPr>
        <w:pStyle w:val="Default"/>
        <w:rPr>
          <w:sz w:val="22"/>
          <w:szCs w:val="22"/>
          <w:u w:val="single"/>
        </w:rPr>
      </w:pPr>
    </w:p>
    <w:p w:rsidR="00A43CFC" w:rsidRDefault="00A43CFC" w:rsidP="00A4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B5570" w:rsidRDefault="008B5570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6606" w:rsidRDefault="003763FE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 til vedtak:</w:t>
      </w:r>
    </w:p>
    <w:p w:rsidR="008F6606" w:rsidRPr="004F2169" w:rsidRDefault="008F6606" w:rsidP="001758B8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 w:rsidRPr="004F2169">
        <w:rPr>
          <w:rFonts w:asciiTheme="minorHAnsi" w:hAnsiTheme="minorHAnsi"/>
          <w:szCs w:val="22"/>
          <w:lang w:val="nb-NO"/>
        </w:rPr>
        <w:t xml:space="preserve">Kostnadsoverslag </w:t>
      </w:r>
      <w:r w:rsidR="001758B8">
        <w:rPr>
          <w:rFonts w:asciiTheme="minorHAnsi" w:hAnsiTheme="minorHAnsi"/>
          <w:szCs w:val="22"/>
          <w:lang w:val="nb-NO"/>
        </w:rPr>
        <w:t>0 (</w:t>
      </w:r>
      <w:r w:rsidR="001206FA" w:rsidRPr="004F2169">
        <w:rPr>
          <w:rFonts w:asciiTheme="minorHAnsi" w:hAnsiTheme="minorHAnsi"/>
          <w:szCs w:val="22"/>
          <w:lang w:val="nb-NO"/>
        </w:rPr>
        <w:t>K</w:t>
      </w:r>
      <w:r w:rsidR="00C842B4" w:rsidRPr="004F2169">
        <w:rPr>
          <w:rFonts w:asciiTheme="minorHAnsi" w:hAnsiTheme="minorHAnsi"/>
          <w:szCs w:val="22"/>
          <w:lang w:val="nb-NO"/>
        </w:rPr>
        <w:t>0</w:t>
      </w:r>
      <w:r w:rsidR="001758B8">
        <w:rPr>
          <w:rFonts w:asciiTheme="minorHAnsi" w:hAnsiTheme="minorHAnsi"/>
          <w:szCs w:val="22"/>
          <w:lang w:val="nb-NO"/>
        </w:rPr>
        <w:t xml:space="preserve">) for </w:t>
      </w:r>
      <w:proofErr w:type="spellStart"/>
      <w:r w:rsidR="001758B8">
        <w:rPr>
          <w:rFonts w:asciiTheme="minorHAnsi" w:hAnsiTheme="minorHAnsi"/>
          <w:szCs w:val="22"/>
          <w:lang w:val="nb-NO"/>
        </w:rPr>
        <w:t>prosjektnr</w:t>
      </w:r>
      <w:proofErr w:type="spellEnd"/>
      <w:r w:rsidR="001758B8">
        <w:rPr>
          <w:rFonts w:asciiTheme="minorHAnsi" w:hAnsiTheme="minorHAnsi"/>
          <w:szCs w:val="22"/>
          <w:lang w:val="nb-NO"/>
        </w:rPr>
        <w:t xml:space="preserve">. </w:t>
      </w:r>
      <w:r w:rsidR="003C7837" w:rsidRPr="003C7837">
        <w:rPr>
          <w:rFonts w:asciiTheme="minorHAnsi" w:hAnsiTheme="minorHAnsi"/>
          <w:szCs w:val="22"/>
          <w:lang w:val="nb-NO"/>
        </w:rPr>
        <w:t xml:space="preserve">26017 </w:t>
      </w:r>
      <w:r w:rsidR="001758B8">
        <w:rPr>
          <w:rFonts w:asciiTheme="minorHAnsi" w:hAnsiTheme="minorHAnsi"/>
          <w:szCs w:val="22"/>
          <w:lang w:val="nb-NO"/>
        </w:rPr>
        <w:t xml:space="preserve">- </w:t>
      </w:r>
      <w:r w:rsidR="003C7837" w:rsidRPr="003C7837">
        <w:rPr>
          <w:rFonts w:asciiTheme="minorHAnsi" w:hAnsiTheme="minorHAnsi"/>
          <w:szCs w:val="22"/>
          <w:lang w:val="nb-NO"/>
        </w:rPr>
        <w:t>Rehabilitering helsebygg</w:t>
      </w:r>
      <w:r w:rsidR="001758B8">
        <w:rPr>
          <w:rFonts w:asciiTheme="minorHAnsi" w:hAnsiTheme="minorHAnsi"/>
          <w:szCs w:val="22"/>
          <w:lang w:val="nb-NO"/>
        </w:rPr>
        <w:t xml:space="preserve"> godkjennes med en kostnadsramme på 10 mill. kr i 2016. </w:t>
      </w:r>
    </w:p>
    <w:p w:rsidR="004F2169" w:rsidRPr="00F83D8E" w:rsidRDefault="004F2169" w:rsidP="00F8522E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 w:rsidRPr="004F2169">
        <w:rPr>
          <w:rFonts w:asciiTheme="minorHAnsi" w:hAnsiTheme="minorHAnsi"/>
          <w:szCs w:val="22"/>
          <w:lang w:val="nb-NO"/>
        </w:rPr>
        <w:t xml:space="preserve">Detaljprosjektering i byggherreregi </w:t>
      </w:r>
      <w:r w:rsidR="00F8522E">
        <w:rPr>
          <w:rFonts w:asciiTheme="minorHAnsi" w:hAnsiTheme="minorHAnsi"/>
          <w:szCs w:val="22"/>
          <w:lang w:val="nb-NO"/>
        </w:rPr>
        <w:t>igangsettes</w:t>
      </w:r>
      <w:r w:rsidR="00CB359C">
        <w:rPr>
          <w:rFonts w:asciiTheme="minorHAnsi" w:hAnsiTheme="minorHAnsi"/>
          <w:szCs w:val="22"/>
          <w:lang w:val="nb-NO"/>
        </w:rPr>
        <w:t>.</w:t>
      </w:r>
    </w:p>
    <w:p w:rsidR="008F6606" w:rsidRPr="00B05AFA" w:rsidRDefault="008F6606" w:rsidP="00F8522E">
      <w:pPr>
        <w:pStyle w:val="Innrykk"/>
        <w:ind w:left="1352"/>
        <w:rPr>
          <w:rFonts w:asciiTheme="minorHAnsi" w:hAnsiTheme="minorHAnsi"/>
          <w:szCs w:val="22"/>
        </w:rPr>
      </w:pPr>
    </w:p>
    <w:p w:rsidR="00B77757" w:rsidRDefault="00B77757" w:rsidP="008F6606">
      <w:pPr>
        <w:keepNext/>
        <w:rPr>
          <w:rFonts w:cs="Times New Roman"/>
          <w:lang w:val="nn-NO"/>
        </w:rPr>
      </w:pPr>
    </w:p>
    <w:p w:rsidR="008B5570" w:rsidRDefault="008B5570" w:rsidP="008F6606">
      <w:pPr>
        <w:keepNext/>
        <w:rPr>
          <w:rFonts w:cs="Times New Roman"/>
          <w:lang w:val="nn-NO"/>
        </w:rPr>
      </w:pPr>
    </w:p>
    <w:p w:rsidR="008B5570" w:rsidRPr="004F2169" w:rsidRDefault="008B5570" w:rsidP="008F6606">
      <w:pPr>
        <w:keepNext/>
        <w:rPr>
          <w:rFonts w:cs="Times New Roman"/>
          <w:lang w:val="nn-NO"/>
        </w:rPr>
      </w:pPr>
    </w:p>
    <w:p w:rsidR="008F6606" w:rsidRPr="004F2169" w:rsidRDefault="008F6606" w:rsidP="008F6606">
      <w:pPr>
        <w:keepNext/>
        <w:rPr>
          <w:rFonts w:cs="Times New Roman"/>
          <w:lang w:val="nn-NO"/>
        </w:rPr>
      </w:pPr>
      <w:r w:rsidRPr="004F2169">
        <w:rPr>
          <w:rFonts w:cs="Times New Roman"/>
          <w:lang w:val="nn-NO"/>
        </w:rPr>
        <w:t>Sandnes</w:t>
      </w:r>
      <w:r w:rsidR="004F2169" w:rsidRPr="004F2169">
        <w:rPr>
          <w:rFonts w:cs="Times New Roman"/>
          <w:lang w:val="nn-NO"/>
        </w:rPr>
        <w:t xml:space="preserve"> </w:t>
      </w:r>
      <w:proofErr w:type="spellStart"/>
      <w:r w:rsidR="00356136" w:rsidRPr="004F2169">
        <w:rPr>
          <w:rFonts w:cs="Times New Roman"/>
          <w:lang w:val="nn-NO"/>
        </w:rPr>
        <w:t>Eiendom</w:t>
      </w:r>
      <w:r w:rsidR="008B5570">
        <w:rPr>
          <w:rFonts w:cs="Times New Roman"/>
          <w:lang w:val="nn-NO"/>
        </w:rPr>
        <w:t>s</w:t>
      </w:r>
      <w:r w:rsidR="00356136" w:rsidRPr="004F2169">
        <w:rPr>
          <w:rFonts w:cs="Times New Roman"/>
          <w:lang w:val="nn-NO"/>
        </w:rPr>
        <w:t>selskap</w:t>
      </w:r>
      <w:proofErr w:type="spellEnd"/>
      <w:r w:rsidR="004F2169" w:rsidRPr="004F2169">
        <w:rPr>
          <w:rFonts w:cs="Times New Roman"/>
          <w:lang w:val="nn-NO"/>
        </w:rPr>
        <w:t xml:space="preserve"> KF</w:t>
      </w:r>
      <w:r w:rsidRPr="004F2169">
        <w:rPr>
          <w:rFonts w:cs="Times New Roman"/>
          <w:lang w:val="nn-NO"/>
        </w:rPr>
        <w:t xml:space="preserve">, </w:t>
      </w:r>
      <w:r w:rsidR="00F8522E">
        <w:rPr>
          <w:rFonts w:cs="Times New Roman"/>
          <w:lang w:val="nn-NO"/>
        </w:rPr>
        <w:t>1</w:t>
      </w:r>
      <w:r w:rsidR="008B5570">
        <w:rPr>
          <w:rFonts w:cs="Times New Roman"/>
          <w:lang w:val="nn-NO"/>
        </w:rPr>
        <w:t>9</w:t>
      </w:r>
      <w:r w:rsidR="003763FE" w:rsidRPr="004F2169">
        <w:rPr>
          <w:rFonts w:cs="Times New Roman"/>
          <w:lang w:val="nn-NO"/>
        </w:rPr>
        <w:t>.0</w:t>
      </w:r>
      <w:r w:rsidR="00704B90">
        <w:rPr>
          <w:rFonts w:cs="Times New Roman"/>
          <w:lang w:val="nn-NO"/>
        </w:rPr>
        <w:t>4</w:t>
      </w:r>
      <w:r w:rsidRPr="004F2169">
        <w:rPr>
          <w:rFonts w:cs="Times New Roman"/>
          <w:lang w:val="nn-NO"/>
        </w:rPr>
        <w:t>.201</w:t>
      </w:r>
      <w:r w:rsidR="001206FA" w:rsidRPr="004F2169">
        <w:rPr>
          <w:rFonts w:cs="Times New Roman"/>
          <w:lang w:val="nn-NO"/>
        </w:rPr>
        <w:t>6</w:t>
      </w:r>
    </w:p>
    <w:p w:rsidR="008F6606" w:rsidRDefault="008F6606" w:rsidP="008F6606">
      <w:pPr>
        <w:rPr>
          <w:rFonts w:cs="Times New Roman"/>
          <w:lang w:val="nn-NO"/>
        </w:rPr>
      </w:pPr>
    </w:p>
    <w:p w:rsidR="008F6606" w:rsidRPr="004F2169" w:rsidRDefault="008F6606" w:rsidP="008F6606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3A515B" w:rsidRDefault="003A515B" w:rsidP="00D81DC9">
      <w:pPr>
        <w:rPr>
          <w:rFonts w:ascii="Times New Roman" w:hAnsi="Times New Roman" w:cs="Times New Roman"/>
          <w:sz w:val="24"/>
          <w:szCs w:val="24"/>
        </w:rPr>
      </w:pPr>
      <w:r w:rsidRPr="004F2169">
        <w:rPr>
          <w:rFonts w:cs="Times New Roman"/>
        </w:rPr>
        <w:t xml:space="preserve">Daglig </w:t>
      </w:r>
      <w:r w:rsidR="003763FE" w:rsidRPr="004F2169">
        <w:rPr>
          <w:rFonts w:cs="Times New Roman"/>
        </w:rPr>
        <w:t>leder</w:t>
      </w:r>
      <w:r w:rsidRPr="004F2169">
        <w:rPr>
          <w:rFonts w:cs="Times New Roman"/>
        </w:rPr>
        <w:t xml:space="preserve"> </w:t>
      </w: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sectPr w:rsidR="004F2169" w:rsidSect="00C918DC">
      <w:headerReference w:type="default" r:id="rId10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54" w:rsidRDefault="00191654" w:rsidP="006D5BE2">
      <w:pPr>
        <w:spacing w:after="0" w:line="240" w:lineRule="auto"/>
      </w:pPr>
      <w:r>
        <w:separator/>
      </w:r>
    </w:p>
  </w:endnote>
  <w:endnote w:type="continuationSeparator" w:id="0">
    <w:p w:rsidR="00191654" w:rsidRDefault="00191654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54" w:rsidRDefault="00191654" w:rsidP="006D5BE2">
      <w:pPr>
        <w:spacing w:after="0" w:line="240" w:lineRule="auto"/>
      </w:pPr>
      <w:r>
        <w:separator/>
      </w:r>
    </w:p>
  </w:footnote>
  <w:footnote w:type="continuationSeparator" w:id="0">
    <w:p w:rsidR="00191654" w:rsidRDefault="00191654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A4327"/>
    <w:multiLevelType w:val="hybridMultilevel"/>
    <w:tmpl w:val="8A94C2DC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791B42"/>
    <w:multiLevelType w:val="hybridMultilevel"/>
    <w:tmpl w:val="DB48D792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16F4F"/>
    <w:rsid w:val="00020D69"/>
    <w:rsid w:val="00025F88"/>
    <w:rsid w:val="00034431"/>
    <w:rsid w:val="00046847"/>
    <w:rsid w:val="000477C1"/>
    <w:rsid w:val="00053480"/>
    <w:rsid w:val="000628A5"/>
    <w:rsid w:val="00071D92"/>
    <w:rsid w:val="00072B52"/>
    <w:rsid w:val="0009488C"/>
    <w:rsid w:val="000B650E"/>
    <w:rsid w:val="000C3698"/>
    <w:rsid w:val="000C617D"/>
    <w:rsid w:val="000E1644"/>
    <w:rsid w:val="000E2207"/>
    <w:rsid w:val="000E4BA8"/>
    <w:rsid w:val="000E7D13"/>
    <w:rsid w:val="001056F8"/>
    <w:rsid w:val="00106B6E"/>
    <w:rsid w:val="001206FA"/>
    <w:rsid w:val="00134E88"/>
    <w:rsid w:val="00150D32"/>
    <w:rsid w:val="00151E35"/>
    <w:rsid w:val="00155E09"/>
    <w:rsid w:val="00162096"/>
    <w:rsid w:val="001651DD"/>
    <w:rsid w:val="001758B8"/>
    <w:rsid w:val="00184E63"/>
    <w:rsid w:val="00191654"/>
    <w:rsid w:val="0019270A"/>
    <w:rsid w:val="001A1AA0"/>
    <w:rsid w:val="001A5CB9"/>
    <w:rsid w:val="001B4833"/>
    <w:rsid w:val="001B54BA"/>
    <w:rsid w:val="001B63C0"/>
    <w:rsid w:val="001C2496"/>
    <w:rsid w:val="001C4D8F"/>
    <w:rsid w:val="001D035E"/>
    <w:rsid w:val="001D5101"/>
    <w:rsid w:val="001D7698"/>
    <w:rsid w:val="001F7178"/>
    <w:rsid w:val="00213946"/>
    <w:rsid w:val="00236328"/>
    <w:rsid w:val="00240C4C"/>
    <w:rsid w:val="00241747"/>
    <w:rsid w:val="002574E7"/>
    <w:rsid w:val="002653A2"/>
    <w:rsid w:val="00272FC4"/>
    <w:rsid w:val="00281B3F"/>
    <w:rsid w:val="002822DA"/>
    <w:rsid w:val="002A583A"/>
    <w:rsid w:val="002C1EF8"/>
    <w:rsid w:val="002C3B1B"/>
    <w:rsid w:val="002E0D03"/>
    <w:rsid w:val="002E1DA3"/>
    <w:rsid w:val="002F3701"/>
    <w:rsid w:val="003000AF"/>
    <w:rsid w:val="00327860"/>
    <w:rsid w:val="00334160"/>
    <w:rsid w:val="003372AD"/>
    <w:rsid w:val="00340338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3EFC"/>
    <w:rsid w:val="003A515B"/>
    <w:rsid w:val="003A5EFA"/>
    <w:rsid w:val="003C380D"/>
    <w:rsid w:val="003C7837"/>
    <w:rsid w:val="003C7BC5"/>
    <w:rsid w:val="003D567E"/>
    <w:rsid w:val="003D6E79"/>
    <w:rsid w:val="003E74C1"/>
    <w:rsid w:val="003F0967"/>
    <w:rsid w:val="0040497F"/>
    <w:rsid w:val="00415D3A"/>
    <w:rsid w:val="00420F79"/>
    <w:rsid w:val="00421A64"/>
    <w:rsid w:val="00424083"/>
    <w:rsid w:val="00430647"/>
    <w:rsid w:val="00440F4B"/>
    <w:rsid w:val="00441ACB"/>
    <w:rsid w:val="00442DA6"/>
    <w:rsid w:val="00442F21"/>
    <w:rsid w:val="00447952"/>
    <w:rsid w:val="00471E9A"/>
    <w:rsid w:val="0049152F"/>
    <w:rsid w:val="00491BF0"/>
    <w:rsid w:val="004A728B"/>
    <w:rsid w:val="004B1A4B"/>
    <w:rsid w:val="004C5EB1"/>
    <w:rsid w:val="004E6EE8"/>
    <w:rsid w:val="004F0374"/>
    <w:rsid w:val="004F2169"/>
    <w:rsid w:val="004F5E63"/>
    <w:rsid w:val="00500878"/>
    <w:rsid w:val="00541A8A"/>
    <w:rsid w:val="00547C7C"/>
    <w:rsid w:val="00551A0F"/>
    <w:rsid w:val="0056152C"/>
    <w:rsid w:val="00561C44"/>
    <w:rsid w:val="005654ED"/>
    <w:rsid w:val="00584294"/>
    <w:rsid w:val="005847DA"/>
    <w:rsid w:val="00584B3B"/>
    <w:rsid w:val="00591C12"/>
    <w:rsid w:val="0059277E"/>
    <w:rsid w:val="00593436"/>
    <w:rsid w:val="005D0C19"/>
    <w:rsid w:val="005E315B"/>
    <w:rsid w:val="005F4426"/>
    <w:rsid w:val="00604D65"/>
    <w:rsid w:val="00615822"/>
    <w:rsid w:val="006238A2"/>
    <w:rsid w:val="00626549"/>
    <w:rsid w:val="00633948"/>
    <w:rsid w:val="00644B01"/>
    <w:rsid w:val="0067272E"/>
    <w:rsid w:val="00675EF4"/>
    <w:rsid w:val="006854E8"/>
    <w:rsid w:val="006D00E8"/>
    <w:rsid w:val="006D5BE2"/>
    <w:rsid w:val="00704B90"/>
    <w:rsid w:val="00706445"/>
    <w:rsid w:val="0071080C"/>
    <w:rsid w:val="00711D82"/>
    <w:rsid w:val="00717A36"/>
    <w:rsid w:val="00725A74"/>
    <w:rsid w:val="00746DF8"/>
    <w:rsid w:val="00753EFF"/>
    <w:rsid w:val="0075445A"/>
    <w:rsid w:val="007757BC"/>
    <w:rsid w:val="007800A2"/>
    <w:rsid w:val="00794692"/>
    <w:rsid w:val="007A2E20"/>
    <w:rsid w:val="007B279D"/>
    <w:rsid w:val="007B7710"/>
    <w:rsid w:val="007C300D"/>
    <w:rsid w:val="007D40DB"/>
    <w:rsid w:val="007D7990"/>
    <w:rsid w:val="007F0EA1"/>
    <w:rsid w:val="0081343E"/>
    <w:rsid w:val="008365E6"/>
    <w:rsid w:val="00845E4D"/>
    <w:rsid w:val="0086260F"/>
    <w:rsid w:val="00864FC6"/>
    <w:rsid w:val="008650F2"/>
    <w:rsid w:val="00870215"/>
    <w:rsid w:val="00880223"/>
    <w:rsid w:val="0088704D"/>
    <w:rsid w:val="008B21E0"/>
    <w:rsid w:val="008B5570"/>
    <w:rsid w:val="008C2A9E"/>
    <w:rsid w:val="008C7ABA"/>
    <w:rsid w:val="008D73B1"/>
    <w:rsid w:val="008E5614"/>
    <w:rsid w:val="008F6606"/>
    <w:rsid w:val="009076AE"/>
    <w:rsid w:val="00922310"/>
    <w:rsid w:val="00924B6D"/>
    <w:rsid w:val="009301FB"/>
    <w:rsid w:val="009321DB"/>
    <w:rsid w:val="009365C7"/>
    <w:rsid w:val="00937C28"/>
    <w:rsid w:val="009573AB"/>
    <w:rsid w:val="00983271"/>
    <w:rsid w:val="00984667"/>
    <w:rsid w:val="009C01FF"/>
    <w:rsid w:val="009C55FB"/>
    <w:rsid w:val="009C71C3"/>
    <w:rsid w:val="009E5A39"/>
    <w:rsid w:val="009E701C"/>
    <w:rsid w:val="00A051D0"/>
    <w:rsid w:val="00A2231C"/>
    <w:rsid w:val="00A43CFC"/>
    <w:rsid w:val="00A62C08"/>
    <w:rsid w:val="00A64C1C"/>
    <w:rsid w:val="00A75BEC"/>
    <w:rsid w:val="00A915BE"/>
    <w:rsid w:val="00A946F9"/>
    <w:rsid w:val="00AA04C4"/>
    <w:rsid w:val="00AA1F87"/>
    <w:rsid w:val="00AB435D"/>
    <w:rsid w:val="00AC5691"/>
    <w:rsid w:val="00AD65FD"/>
    <w:rsid w:val="00AE6AAA"/>
    <w:rsid w:val="00AF3D99"/>
    <w:rsid w:val="00B000C7"/>
    <w:rsid w:val="00B0443B"/>
    <w:rsid w:val="00B045AB"/>
    <w:rsid w:val="00B05AFA"/>
    <w:rsid w:val="00B13FB9"/>
    <w:rsid w:val="00B32995"/>
    <w:rsid w:val="00B463E3"/>
    <w:rsid w:val="00B47491"/>
    <w:rsid w:val="00B5474E"/>
    <w:rsid w:val="00B7397B"/>
    <w:rsid w:val="00B73EAF"/>
    <w:rsid w:val="00B77757"/>
    <w:rsid w:val="00B77759"/>
    <w:rsid w:val="00B8763E"/>
    <w:rsid w:val="00B9679F"/>
    <w:rsid w:val="00BA75AC"/>
    <w:rsid w:val="00BC6195"/>
    <w:rsid w:val="00BE12F3"/>
    <w:rsid w:val="00C046A1"/>
    <w:rsid w:val="00C21149"/>
    <w:rsid w:val="00C21FFD"/>
    <w:rsid w:val="00C36F71"/>
    <w:rsid w:val="00C40FC1"/>
    <w:rsid w:val="00C47B89"/>
    <w:rsid w:val="00C51DE4"/>
    <w:rsid w:val="00C842B4"/>
    <w:rsid w:val="00C918DC"/>
    <w:rsid w:val="00CB359C"/>
    <w:rsid w:val="00CE3AF9"/>
    <w:rsid w:val="00CF54FC"/>
    <w:rsid w:val="00D02AE4"/>
    <w:rsid w:val="00D53A2B"/>
    <w:rsid w:val="00D6399E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E2275F"/>
    <w:rsid w:val="00E33DD4"/>
    <w:rsid w:val="00E56437"/>
    <w:rsid w:val="00E8645B"/>
    <w:rsid w:val="00EB1353"/>
    <w:rsid w:val="00EB31E9"/>
    <w:rsid w:val="00EB5C2A"/>
    <w:rsid w:val="00EC2D70"/>
    <w:rsid w:val="00EC6A4A"/>
    <w:rsid w:val="00EC6ED2"/>
    <w:rsid w:val="00ED5595"/>
    <w:rsid w:val="00EE5555"/>
    <w:rsid w:val="00EF38A2"/>
    <w:rsid w:val="00F00CFD"/>
    <w:rsid w:val="00F162C1"/>
    <w:rsid w:val="00F172F0"/>
    <w:rsid w:val="00F73D85"/>
    <w:rsid w:val="00F8337E"/>
    <w:rsid w:val="00F83D8E"/>
    <w:rsid w:val="00F8522E"/>
    <w:rsid w:val="00F930AF"/>
    <w:rsid w:val="00FB0AA8"/>
    <w:rsid w:val="00FC1EF1"/>
    <w:rsid w:val="00FC665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AE48-BA24-45F9-BD46-A67128D8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Sterri, Torbjørn</cp:lastModifiedBy>
  <cp:revision>4</cp:revision>
  <cp:lastPrinted>2016-03-15T09:55:00Z</cp:lastPrinted>
  <dcterms:created xsi:type="dcterms:W3CDTF">2016-04-18T17:25:00Z</dcterms:created>
  <dcterms:modified xsi:type="dcterms:W3CDTF">2016-04-19T19:53:00Z</dcterms:modified>
</cp:coreProperties>
</file>